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81C59" w14:textId="171FAB47" w:rsidR="00C136D8" w:rsidRDefault="00C136D8" w:rsidP="00C136D8">
      <w:pPr>
        <w:pStyle w:val="SectionHeader"/>
      </w:pPr>
      <w:r>
        <w:t>Schedule B, Part I</w:t>
      </w:r>
    </w:p>
    <w:p w14:paraId="0EFCE667" w14:textId="08897BE1" w:rsidR="00C136D8" w:rsidRDefault="00C136D8" w:rsidP="00C136D8">
      <w:pPr>
        <w:pStyle w:val="SectionHeader"/>
      </w:pPr>
      <w:r>
        <w:t>Requirements</w:t>
      </w:r>
    </w:p>
    <w:p w14:paraId="3921ACB6" w14:textId="77777777" w:rsidR="00C87120" w:rsidRDefault="00C87120" w:rsidP="00C87120">
      <w:r>
        <w:t>All of the following Requirements must be met:</w:t>
      </w:r>
    </w:p>
    <w:p w14:paraId="7774C710" w14:textId="6641963B" w:rsidR="00C87120" w:rsidRDefault="00C87120" w:rsidP="00C87120">
      <w:pPr>
        <w:pStyle w:val="ListParagraph"/>
        <w:numPr>
          <w:ilvl w:val="0"/>
          <w:numId w:val="9"/>
        </w:numPr>
      </w:pPr>
      <w:r>
        <w:t>The Proposed Insured must notify the Company in writing of the name of any party not referred to in this Commitment who will obtain an interest in the Land or who will make a loan on the Land. The Company may then make additional Requirements or Exceptions.</w:t>
      </w:r>
    </w:p>
    <w:p w14:paraId="32146768" w14:textId="7F218EBA" w:rsidR="00C87120" w:rsidRDefault="00C87120" w:rsidP="00C87120">
      <w:pPr>
        <w:pStyle w:val="ListParagraph"/>
        <w:numPr>
          <w:ilvl w:val="0"/>
          <w:numId w:val="9"/>
        </w:numPr>
      </w:pPr>
      <w:r>
        <w:t>Pay the agreed amount for the estate or interest to be insured.</w:t>
      </w:r>
    </w:p>
    <w:p w14:paraId="678CFCBC" w14:textId="7F858321" w:rsidR="00C87120" w:rsidRDefault="00C87120" w:rsidP="00C87120">
      <w:pPr>
        <w:pStyle w:val="ListParagraph"/>
        <w:numPr>
          <w:ilvl w:val="0"/>
          <w:numId w:val="9"/>
        </w:numPr>
      </w:pPr>
      <w:r>
        <w:t>Pay the premiums, fees, and charges for the Policy to the Company.</w:t>
      </w:r>
    </w:p>
    <w:p w14:paraId="79DCE064" w14:textId="3D16F691" w:rsidR="00C87120" w:rsidRDefault="00C87120" w:rsidP="00C87120">
      <w:pPr>
        <w:pStyle w:val="ListParagraph"/>
        <w:numPr>
          <w:ilvl w:val="0"/>
          <w:numId w:val="9"/>
        </w:numPr>
      </w:pPr>
      <w:r>
        <w:t>Documents satisfactory to the Company that convey the Title or create the Mortgage to be insured, or both, must be properly authorized, executed, delivered, and recorded in the Public Records.</w:t>
      </w:r>
    </w:p>
    <w:p w14:paraId="2A298480" w14:textId="6026083C" w:rsidR="00D12452" w:rsidRPr="00D12452" w:rsidRDefault="00D12452" w:rsidP="00D12452">
      <w:pPr>
        <w:widowControl w:val="0"/>
        <w:tabs>
          <w:tab w:val="left" w:pos="540"/>
        </w:tabs>
        <w:autoSpaceDE w:val="0"/>
        <w:autoSpaceDN w:val="0"/>
        <w:adjustRightInd w:val="0"/>
        <w:spacing w:before="114"/>
        <w:ind w:left="720"/>
        <w:rPr>
          <w:rFonts w:cs="Arial"/>
          <w:b/>
          <w:bCs/>
          <w:color w:val="FF0000"/>
          <w:szCs w:val="20"/>
        </w:rPr>
      </w:pPr>
      <w:r>
        <w:tab/>
      </w:r>
      <w:r>
        <w:tab/>
      </w:r>
      <w:r w:rsidRPr="00D12452">
        <w:rPr>
          <w:rFonts w:cs="Arial"/>
          <w:b/>
          <w:bCs/>
          <w:color w:val="FF0000"/>
          <w:szCs w:val="20"/>
        </w:rPr>
        <w:t xml:space="preserve">a)  Warranty Deed from </w:t>
      </w:r>
      <w:r w:rsidRPr="00D12452">
        <w:rPr>
          <w:rFonts w:cs="Arial"/>
          <w:b/>
          <w:color w:val="FF0000"/>
          <w:szCs w:val="20"/>
        </w:rPr>
        <w:t xml:space="preserve">                    </w:t>
      </w:r>
      <w:r w:rsidRPr="00D12452">
        <w:rPr>
          <w:rFonts w:cs="Arial"/>
          <w:b/>
          <w:bCs/>
          <w:color w:val="FF0000"/>
          <w:szCs w:val="20"/>
        </w:rPr>
        <w:t xml:space="preserve">to </w:t>
      </w:r>
      <w:r w:rsidRPr="00D12452">
        <w:rPr>
          <w:rFonts w:cs="Arial"/>
          <w:b/>
          <w:color w:val="FF0000"/>
          <w:szCs w:val="20"/>
        </w:rPr>
        <w:t xml:space="preserve">              </w:t>
      </w:r>
      <w:r w:rsidRPr="00D12452">
        <w:rPr>
          <w:rFonts w:cs="Arial"/>
          <w:b/>
          <w:bCs/>
          <w:color w:val="FF0000"/>
          <w:szCs w:val="20"/>
        </w:rPr>
        <w:t xml:space="preserve">conveying the land described under </w:t>
      </w:r>
      <w:r w:rsidRPr="00D12452">
        <w:rPr>
          <w:rFonts w:cs="Arial"/>
          <w:b/>
          <w:bCs/>
          <w:color w:val="FF0000"/>
          <w:szCs w:val="20"/>
        </w:rPr>
        <w:tab/>
      </w:r>
      <w:r w:rsidRPr="00D12452">
        <w:rPr>
          <w:rFonts w:cs="Arial"/>
          <w:b/>
          <w:bCs/>
          <w:color w:val="FF0000"/>
          <w:szCs w:val="20"/>
        </w:rPr>
        <w:tab/>
      </w:r>
      <w:r w:rsidRPr="00D12452">
        <w:rPr>
          <w:rFonts w:cs="Arial"/>
          <w:b/>
          <w:bCs/>
          <w:color w:val="FF0000"/>
          <w:szCs w:val="20"/>
        </w:rPr>
        <w:tab/>
      </w:r>
      <w:r w:rsidRPr="00D12452">
        <w:rPr>
          <w:rFonts w:cs="Arial"/>
          <w:b/>
          <w:bCs/>
          <w:color w:val="FF0000"/>
          <w:szCs w:val="20"/>
        </w:rPr>
        <w:tab/>
      </w:r>
      <w:r w:rsidRPr="00D12452">
        <w:rPr>
          <w:rFonts w:cs="Arial"/>
          <w:b/>
          <w:bCs/>
          <w:color w:val="FF0000"/>
          <w:szCs w:val="20"/>
        </w:rPr>
        <w:t>Schedule A herein.</w:t>
      </w:r>
    </w:p>
    <w:p w14:paraId="4B011DC7" w14:textId="77777777" w:rsidR="00D12452" w:rsidRPr="00D12452" w:rsidRDefault="00D12452" w:rsidP="00D12452">
      <w:pPr>
        <w:widowControl w:val="0"/>
        <w:tabs>
          <w:tab w:val="left" w:pos="540"/>
        </w:tabs>
        <w:autoSpaceDE w:val="0"/>
        <w:autoSpaceDN w:val="0"/>
        <w:adjustRightInd w:val="0"/>
        <w:spacing w:before="93"/>
        <w:ind w:left="720"/>
        <w:rPr>
          <w:rFonts w:cs="Arial"/>
          <w:b/>
          <w:bCs/>
          <w:color w:val="FF0000"/>
          <w:szCs w:val="20"/>
        </w:rPr>
      </w:pPr>
      <w:r w:rsidRPr="00D12452">
        <w:rPr>
          <w:rFonts w:cs="Arial"/>
          <w:b/>
          <w:bCs/>
          <w:color w:val="FF0000"/>
          <w:szCs w:val="20"/>
        </w:rPr>
        <w:tab/>
      </w:r>
      <w:r w:rsidRPr="00D12452">
        <w:rPr>
          <w:rFonts w:cs="Arial"/>
          <w:b/>
          <w:bCs/>
          <w:color w:val="FF0000"/>
          <w:szCs w:val="20"/>
        </w:rPr>
        <w:tab/>
      </w:r>
      <w:r w:rsidRPr="00D12452">
        <w:rPr>
          <w:rFonts w:cs="Arial"/>
          <w:b/>
          <w:bCs/>
          <w:color w:val="FF0000"/>
          <w:szCs w:val="20"/>
        </w:rPr>
        <w:t xml:space="preserve">b)  Mortgage from </w:t>
      </w:r>
      <w:r w:rsidRPr="00D12452">
        <w:rPr>
          <w:rFonts w:cs="Arial"/>
          <w:b/>
          <w:color w:val="FF0000"/>
          <w:szCs w:val="20"/>
        </w:rPr>
        <w:t xml:space="preserve">                             to               </w:t>
      </w:r>
      <w:r w:rsidRPr="00D12452">
        <w:rPr>
          <w:rFonts w:cs="Arial"/>
          <w:b/>
          <w:bCs/>
          <w:color w:val="FF0000"/>
          <w:szCs w:val="20"/>
        </w:rPr>
        <w:t>in the amount of $</w:t>
      </w:r>
      <w:r w:rsidRPr="00D12452">
        <w:rPr>
          <w:rFonts w:cs="Arial"/>
          <w:b/>
          <w:color w:val="FF0000"/>
          <w:szCs w:val="20"/>
        </w:rPr>
        <w:t xml:space="preserve">       </w:t>
      </w:r>
      <w:r w:rsidRPr="00D12452">
        <w:rPr>
          <w:rFonts w:cs="Arial"/>
          <w:b/>
          <w:bCs/>
          <w:color w:val="FF0000"/>
          <w:szCs w:val="20"/>
        </w:rPr>
        <w:t xml:space="preserve">, secured by the </w:t>
      </w:r>
      <w:r w:rsidRPr="00D12452">
        <w:rPr>
          <w:rFonts w:cs="Arial"/>
          <w:b/>
          <w:bCs/>
          <w:color w:val="FF0000"/>
          <w:szCs w:val="20"/>
        </w:rPr>
        <w:tab/>
      </w:r>
      <w:r w:rsidRPr="00D12452">
        <w:rPr>
          <w:rFonts w:cs="Arial"/>
          <w:b/>
          <w:bCs/>
          <w:color w:val="FF0000"/>
          <w:szCs w:val="20"/>
        </w:rPr>
        <w:tab/>
      </w:r>
      <w:r w:rsidRPr="00D12452">
        <w:rPr>
          <w:rFonts w:cs="Arial"/>
          <w:b/>
          <w:bCs/>
          <w:color w:val="FF0000"/>
          <w:szCs w:val="20"/>
        </w:rPr>
        <w:tab/>
      </w:r>
      <w:r w:rsidRPr="00D12452">
        <w:rPr>
          <w:rFonts w:cs="Arial"/>
          <w:b/>
          <w:bCs/>
          <w:color w:val="FF0000"/>
          <w:szCs w:val="20"/>
        </w:rPr>
        <w:t>land described in Schedule A herein.</w:t>
      </w:r>
    </w:p>
    <w:p w14:paraId="6C48F09E" w14:textId="548972E5" w:rsidR="00D12452" w:rsidRPr="00D12452" w:rsidRDefault="00D12452" w:rsidP="00D12452">
      <w:pPr>
        <w:widowControl w:val="0"/>
        <w:tabs>
          <w:tab w:val="left" w:pos="540"/>
          <w:tab w:val="left" w:pos="720"/>
          <w:tab w:val="left" w:pos="990"/>
        </w:tabs>
        <w:autoSpaceDE w:val="0"/>
        <w:autoSpaceDN w:val="0"/>
        <w:adjustRightInd w:val="0"/>
        <w:spacing w:before="93"/>
        <w:ind w:left="360"/>
        <w:rPr>
          <w:rFonts w:cs="Arial"/>
          <w:b/>
          <w:bCs/>
          <w:color w:val="FF0000"/>
          <w:szCs w:val="20"/>
        </w:rPr>
      </w:pPr>
      <w:r w:rsidRPr="00D12452">
        <w:rPr>
          <w:rFonts w:cs="Arial"/>
          <w:color w:val="FF0000"/>
          <w:szCs w:val="20"/>
        </w:rPr>
        <w:t>5.</w:t>
      </w:r>
      <w:r w:rsidRPr="00D12452">
        <w:rPr>
          <w:rFonts w:cs="Arial"/>
          <w:color w:val="FF0000"/>
          <w:szCs w:val="20"/>
        </w:rPr>
        <w:tab/>
      </w:r>
      <w:r w:rsidRPr="00D12452">
        <w:rPr>
          <w:rFonts w:cs="Arial"/>
          <w:color w:val="FF0000"/>
          <w:szCs w:val="20"/>
        </w:rPr>
        <w:t xml:space="preserve">         </w:t>
      </w:r>
      <w:r w:rsidRPr="00D12452">
        <w:rPr>
          <w:rFonts w:cs="Arial"/>
          <w:color w:val="FF0000"/>
          <w:szCs w:val="20"/>
        </w:rPr>
        <w:t xml:space="preserve">We must be furnished with a copy of SCID 3601 executed pursuant to Section 37-75-960 S.C. Code of Laws </w:t>
      </w:r>
      <w:r w:rsidRPr="00D12452">
        <w:rPr>
          <w:rFonts w:cs="Arial"/>
          <w:color w:val="FF0000"/>
          <w:szCs w:val="20"/>
        </w:rPr>
        <w:t xml:space="preserve">  </w:t>
      </w:r>
      <w:r w:rsidRPr="00D12452">
        <w:rPr>
          <w:rFonts w:cs="Arial"/>
          <w:color w:val="FF0000"/>
          <w:szCs w:val="20"/>
        </w:rPr>
        <w:tab/>
      </w:r>
      <w:r w:rsidRPr="00D12452">
        <w:rPr>
          <w:rFonts w:cs="Arial"/>
          <w:color w:val="FF0000"/>
          <w:szCs w:val="20"/>
        </w:rPr>
        <w:tab/>
      </w:r>
      <w:r w:rsidRPr="00D12452">
        <w:rPr>
          <w:rFonts w:cs="Arial"/>
          <w:color w:val="FF0000"/>
          <w:szCs w:val="20"/>
        </w:rPr>
        <w:tab/>
        <w:t xml:space="preserve"> </w:t>
      </w:r>
      <w:r w:rsidRPr="00D12452">
        <w:rPr>
          <w:rFonts w:cs="Arial"/>
          <w:color w:val="FF0000"/>
          <w:szCs w:val="20"/>
        </w:rPr>
        <w:t xml:space="preserve">1976, as amended, and an executed Notice of Availability of Title Insurance Pursuant to S.C. Insurance </w:t>
      </w:r>
      <w:r w:rsidRPr="00D12452">
        <w:rPr>
          <w:rFonts w:cs="Arial"/>
          <w:color w:val="FF0000"/>
          <w:szCs w:val="20"/>
        </w:rPr>
        <w:tab/>
      </w:r>
      <w:r w:rsidRPr="00D12452">
        <w:rPr>
          <w:rFonts w:cs="Arial"/>
          <w:color w:val="FF0000"/>
          <w:szCs w:val="20"/>
        </w:rPr>
        <w:tab/>
      </w:r>
      <w:r w:rsidRPr="00D12452">
        <w:rPr>
          <w:rFonts w:cs="Arial"/>
          <w:color w:val="FF0000"/>
          <w:szCs w:val="20"/>
        </w:rPr>
        <w:tab/>
      </w:r>
      <w:r w:rsidRPr="00D12452">
        <w:rPr>
          <w:rFonts w:cs="Arial"/>
          <w:color w:val="FF0000"/>
          <w:szCs w:val="20"/>
        </w:rPr>
        <w:tab/>
        <w:t xml:space="preserve"> </w:t>
      </w:r>
      <w:r w:rsidRPr="00D12452">
        <w:rPr>
          <w:rFonts w:cs="Arial"/>
          <w:color w:val="FF0000"/>
          <w:szCs w:val="20"/>
        </w:rPr>
        <w:t xml:space="preserve">Department regulation R-69-18. </w:t>
      </w:r>
      <w:proofErr w:type="gramStart"/>
      <w:r w:rsidRPr="00D12452">
        <w:rPr>
          <w:rFonts w:cs="Arial"/>
          <w:color w:val="FF0000"/>
          <w:szCs w:val="20"/>
        </w:rPr>
        <w:t>Vol.</w:t>
      </w:r>
      <w:r w:rsidRPr="00D12452">
        <w:rPr>
          <w:rFonts w:cs="Arial"/>
          <w:color w:val="FF0000"/>
          <w:szCs w:val="20"/>
        </w:rPr>
        <w:t xml:space="preserve"> 25A of S.C. Code of Laws 1976, a</w:t>
      </w:r>
      <w:r w:rsidRPr="00D12452">
        <w:rPr>
          <w:rFonts w:cs="Arial"/>
          <w:color w:val="FF0000"/>
          <w:szCs w:val="20"/>
        </w:rPr>
        <w:t>s amended.</w:t>
      </w:r>
      <w:proofErr w:type="gramEnd"/>
    </w:p>
    <w:p w14:paraId="4543CE3E" w14:textId="14F5C228" w:rsidR="00D12452" w:rsidRDefault="00D12452" w:rsidP="00D12452">
      <w:pPr>
        <w:widowControl w:val="0"/>
        <w:tabs>
          <w:tab w:val="left" w:pos="150"/>
          <w:tab w:val="left" w:pos="420"/>
          <w:tab w:val="left" w:pos="720"/>
          <w:tab w:val="left" w:pos="990"/>
        </w:tabs>
        <w:autoSpaceDE w:val="0"/>
        <w:autoSpaceDN w:val="0"/>
        <w:adjustRightInd w:val="0"/>
        <w:spacing w:before="182"/>
        <w:ind w:left="420" w:hanging="420"/>
        <w:rPr>
          <w:rFonts w:cs="Arial"/>
          <w:color w:val="FF0000"/>
          <w:szCs w:val="20"/>
        </w:rPr>
      </w:pPr>
      <w:r w:rsidRPr="00D12452">
        <w:rPr>
          <w:rFonts w:cs="Arial"/>
          <w:color w:val="FF0000"/>
          <w:szCs w:val="20"/>
        </w:rPr>
        <w:t xml:space="preserve">      </w:t>
      </w:r>
      <w:r w:rsidRPr="00D12452">
        <w:rPr>
          <w:rFonts w:cs="Arial"/>
          <w:color w:val="FF0000"/>
          <w:szCs w:val="20"/>
        </w:rPr>
        <w:t>6.</w:t>
      </w:r>
      <w:r w:rsidRPr="00D12452">
        <w:rPr>
          <w:rFonts w:cs="Arial"/>
          <w:color w:val="FF0000"/>
          <w:szCs w:val="20"/>
        </w:rPr>
        <w:tab/>
      </w:r>
      <w:r w:rsidRPr="00D12452">
        <w:rPr>
          <w:rFonts w:cs="Arial"/>
          <w:color w:val="FF0000"/>
          <w:szCs w:val="20"/>
        </w:rPr>
        <w:t xml:space="preserve">      </w:t>
      </w:r>
      <w:r w:rsidRPr="00D12452">
        <w:rPr>
          <w:rFonts w:cs="Arial"/>
          <w:color w:val="FF0000"/>
          <w:szCs w:val="20"/>
        </w:rPr>
        <w:t xml:space="preserve">Seller's/Owner's Affidavit &amp; Indemnity executed by current owner(s) of the land on a form to be supplied by </w:t>
      </w:r>
      <w:r w:rsidRPr="00D12452">
        <w:rPr>
          <w:rFonts w:cs="Arial"/>
          <w:color w:val="FF0000"/>
          <w:szCs w:val="20"/>
        </w:rPr>
        <w:t xml:space="preserve">  </w:t>
      </w:r>
      <w:r w:rsidRPr="00D12452">
        <w:rPr>
          <w:rFonts w:cs="Arial"/>
          <w:color w:val="FF0000"/>
          <w:szCs w:val="20"/>
        </w:rPr>
        <w:tab/>
      </w:r>
      <w:r w:rsidRPr="00D12452">
        <w:rPr>
          <w:rFonts w:cs="Arial"/>
          <w:color w:val="FF0000"/>
          <w:szCs w:val="20"/>
        </w:rPr>
        <w:tab/>
        <w:t xml:space="preserve">       </w:t>
      </w:r>
      <w:r w:rsidRPr="00D12452">
        <w:rPr>
          <w:rFonts w:cs="Arial"/>
          <w:color w:val="FF0000"/>
          <w:szCs w:val="20"/>
        </w:rPr>
        <w:t xml:space="preserve">the Company stating that there have been no improvements to the land within the past 90 days which could </w:t>
      </w:r>
      <w:r w:rsidRPr="00D12452">
        <w:rPr>
          <w:rFonts w:cs="Arial"/>
          <w:color w:val="FF0000"/>
          <w:szCs w:val="20"/>
        </w:rPr>
        <w:tab/>
        <w:t xml:space="preserve">   </w:t>
      </w:r>
      <w:r w:rsidRPr="00D12452">
        <w:rPr>
          <w:rFonts w:cs="Arial"/>
          <w:color w:val="FF0000"/>
          <w:szCs w:val="20"/>
        </w:rPr>
        <w:tab/>
        <w:t xml:space="preserve">      </w:t>
      </w:r>
      <w:r w:rsidRPr="00D12452">
        <w:rPr>
          <w:rFonts w:cs="Arial"/>
          <w:color w:val="FF0000"/>
          <w:szCs w:val="20"/>
        </w:rPr>
        <w:t xml:space="preserve">give rise to a construction lien and that there are no accounts or claims pending and unpaid which could </w:t>
      </w:r>
      <w:r w:rsidRPr="00D12452">
        <w:rPr>
          <w:rFonts w:cs="Arial"/>
          <w:color w:val="FF0000"/>
          <w:szCs w:val="20"/>
        </w:rPr>
        <w:tab/>
        <w:t xml:space="preserve">            </w:t>
      </w:r>
      <w:r w:rsidRPr="00D12452">
        <w:rPr>
          <w:rFonts w:cs="Arial"/>
          <w:color w:val="FF0000"/>
          <w:szCs w:val="20"/>
        </w:rPr>
        <w:tab/>
        <w:t xml:space="preserve">      </w:t>
      </w:r>
      <w:r w:rsidRPr="00D12452">
        <w:rPr>
          <w:rFonts w:cs="Arial"/>
          <w:color w:val="FF0000"/>
          <w:szCs w:val="20"/>
        </w:rPr>
        <w:t xml:space="preserve">constitute a lien against the land.  The affidavit will also state that affiant has no knowledge of any natural </w:t>
      </w:r>
      <w:r w:rsidRPr="00D12452">
        <w:rPr>
          <w:rFonts w:cs="Arial"/>
          <w:color w:val="FF0000"/>
          <w:szCs w:val="20"/>
        </w:rPr>
        <w:tab/>
        <w:t xml:space="preserve">   </w:t>
      </w:r>
      <w:r w:rsidRPr="00D12452">
        <w:rPr>
          <w:rFonts w:cs="Arial"/>
          <w:color w:val="FF0000"/>
          <w:szCs w:val="20"/>
        </w:rPr>
        <w:tab/>
        <w:t xml:space="preserve">      </w:t>
      </w:r>
      <w:r w:rsidRPr="00D12452">
        <w:rPr>
          <w:rFonts w:cs="Arial"/>
          <w:color w:val="FF0000"/>
          <w:szCs w:val="20"/>
        </w:rPr>
        <w:t xml:space="preserve">person or legal entity </w:t>
      </w:r>
      <w:proofErr w:type="gramStart"/>
      <w:r w:rsidRPr="00D12452">
        <w:rPr>
          <w:rFonts w:cs="Arial"/>
          <w:color w:val="FF0000"/>
          <w:szCs w:val="20"/>
        </w:rPr>
        <w:t>who</w:t>
      </w:r>
      <w:proofErr w:type="gramEnd"/>
      <w:r w:rsidRPr="00D12452">
        <w:rPr>
          <w:rFonts w:cs="Arial"/>
          <w:color w:val="FF0000"/>
          <w:szCs w:val="20"/>
        </w:rPr>
        <w:t xml:space="preserve"> has or could have a claim of right, interest or lien adverse to the Insured.</w:t>
      </w:r>
    </w:p>
    <w:p w14:paraId="6EDBE84C" w14:textId="77777777" w:rsidR="00D12452" w:rsidRDefault="00D12452" w:rsidP="00D12452">
      <w:pPr>
        <w:widowControl w:val="0"/>
        <w:tabs>
          <w:tab w:val="left" w:pos="150"/>
          <w:tab w:val="left" w:pos="420"/>
          <w:tab w:val="left" w:pos="720"/>
          <w:tab w:val="left" w:pos="990"/>
        </w:tabs>
        <w:autoSpaceDE w:val="0"/>
        <w:autoSpaceDN w:val="0"/>
        <w:adjustRightInd w:val="0"/>
        <w:spacing w:before="182"/>
        <w:ind w:left="420" w:hanging="420"/>
        <w:rPr>
          <w:rFonts w:cs="Arial"/>
          <w:color w:val="FF0000"/>
          <w:szCs w:val="20"/>
        </w:rPr>
      </w:pPr>
    </w:p>
    <w:p w14:paraId="5C3B7133" w14:textId="4ABA79B5" w:rsidR="00D12452" w:rsidRPr="00D12452" w:rsidRDefault="00D12452" w:rsidP="00D12452">
      <w:pPr>
        <w:widowControl w:val="0"/>
        <w:autoSpaceDE w:val="0"/>
        <w:autoSpaceDN w:val="0"/>
        <w:adjustRightInd w:val="0"/>
        <w:spacing w:after="120"/>
        <w:rPr>
          <w:rFonts w:cs="Arial"/>
          <w:color w:val="FF0000"/>
          <w:szCs w:val="20"/>
        </w:rPr>
      </w:pPr>
      <w:r w:rsidRPr="00D12452">
        <w:rPr>
          <w:rFonts w:cs="Arial"/>
          <w:color w:val="FF0000"/>
          <w:szCs w:val="20"/>
        </w:rPr>
        <w:t xml:space="preserve">   7</w:t>
      </w:r>
      <w:r w:rsidRPr="00D12452">
        <w:rPr>
          <w:rFonts w:cs="Arial"/>
          <w:b/>
          <w:bCs/>
          <w:color w:val="FF0000"/>
          <w:szCs w:val="20"/>
        </w:rPr>
        <w:t>.</w:t>
      </w:r>
      <w:r w:rsidRPr="00D12452">
        <w:rPr>
          <w:rFonts w:cs="Arial"/>
          <w:color w:val="FF0000"/>
          <w:szCs w:val="20"/>
        </w:rPr>
        <w:t xml:space="preserve"> </w:t>
      </w:r>
      <w:r w:rsidRPr="00D12452">
        <w:rPr>
          <w:rFonts w:cs="Arial"/>
          <w:color w:val="FF0000"/>
          <w:szCs w:val="20"/>
        </w:rPr>
        <w:tab/>
        <w:t xml:space="preserve">      </w:t>
      </w:r>
      <w:r w:rsidRPr="00D12452">
        <w:rPr>
          <w:rFonts w:cs="Arial"/>
          <w:color w:val="FF0000"/>
          <w:szCs w:val="20"/>
        </w:rPr>
        <w:t>Requirements</w:t>
      </w:r>
    </w:p>
    <w:p w14:paraId="252161B2" w14:textId="77777777" w:rsidR="00D12452" w:rsidRDefault="00D12452" w:rsidP="00D12452">
      <w:pPr>
        <w:widowControl w:val="0"/>
        <w:tabs>
          <w:tab w:val="left" w:pos="540"/>
        </w:tabs>
        <w:autoSpaceDE w:val="0"/>
        <w:autoSpaceDN w:val="0"/>
        <w:adjustRightInd w:val="0"/>
        <w:spacing w:before="93"/>
        <w:ind w:left="720"/>
        <w:rPr>
          <w:rFonts w:cs="Arial"/>
          <w:b/>
          <w:bCs/>
          <w:color w:val="000000"/>
          <w:szCs w:val="20"/>
        </w:rPr>
      </w:pPr>
    </w:p>
    <w:p w14:paraId="31B97172" w14:textId="77777777" w:rsidR="00D12452" w:rsidRPr="00D87767" w:rsidRDefault="00D12452" w:rsidP="00D12452">
      <w:pPr>
        <w:widowControl w:val="0"/>
        <w:tabs>
          <w:tab w:val="left" w:pos="540"/>
        </w:tabs>
        <w:autoSpaceDE w:val="0"/>
        <w:autoSpaceDN w:val="0"/>
        <w:adjustRightInd w:val="0"/>
        <w:spacing w:before="93"/>
        <w:ind w:left="720"/>
        <w:rPr>
          <w:rFonts w:cs="Arial"/>
          <w:b/>
          <w:bCs/>
          <w:color w:val="000000"/>
          <w:szCs w:val="20"/>
        </w:rPr>
      </w:pPr>
    </w:p>
    <w:p w14:paraId="0999B787" w14:textId="0811B3C0" w:rsidR="00D12452" w:rsidRDefault="00D12452" w:rsidP="00D12452">
      <w:pPr>
        <w:ind w:left="360"/>
      </w:pPr>
    </w:p>
    <w:p w14:paraId="44BEBF30" w14:textId="77777777" w:rsidR="00D12452" w:rsidRDefault="00D12452" w:rsidP="00D12452">
      <w:pPr>
        <w:ind w:left="360"/>
      </w:pPr>
      <w:bookmarkStart w:id="0" w:name="_GoBack"/>
      <w:bookmarkEnd w:id="0"/>
    </w:p>
    <w:p w14:paraId="78076730" w14:textId="77777777" w:rsidR="00C87120" w:rsidRDefault="00C87120" w:rsidP="00C87120"/>
    <w:p w14:paraId="2728C5CD" w14:textId="77777777" w:rsidR="00E317D7" w:rsidRDefault="00E317D7" w:rsidP="00C87120">
      <w:pPr>
        <w:pStyle w:val="SectionHeader"/>
      </w:pPr>
    </w:p>
    <w:p w14:paraId="62390F3B" w14:textId="77777777" w:rsidR="00E317D7" w:rsidRDefault="00E317D7" w:rsidP="00C87120">
      <w:pPr>
        <w:pStyle w:val="SectionHeader"/>
      </w:pPr>
    </w:p>
    <w:p w14:paraId="420A2865" w14:textId="77777777" w:rsidR="00E317D7" w:rsidRDefault="00E317D7" w:rsidP="00C87120">
      <w:pPr>
        <w:pStyle w:val="SectionHeader"/>
      </w:pPr>
    </w:p>
    <w:p w14:paraId="1ABC7BFE" w14:textId="77777777" w:rsidR="00E317D7" w:rsidRDefault="00E317D7" w:rsidP="00C87120">
      <w:pPr>
        <w:pStyle w:val="SectionHeader"/>
      </w:pPr>
    </w:p>
    <w:p w14:paraId="4BED75D2" w14:textId="77777777" w:rsidR="00E317D7" w:rsidRDefault="00E317D7" w:rsidP="00C87120">
      <w:pPr>
        <w:pStyle w:val="SectionHeader"/>
      </w:pPr>
    </w:p>
    <w:p w14:paraId="47825B24" w14:textId="77777777" w:rsidR="00E317D7" w:rsidRDefault="00E317D7" w:rsidP="00C87120">
      <w:pPr>
        <w:pStyle w:val="SectionHeader"/>
      </w:pPr>
    </w:p>
    <w:p w14:paraId="7033EE25" w14:textId="77777777" w:rsidR="00836559" w:rsidRPr="00CD7905" w:rsidRDefault="00836559" w:rsidP="000D11DC">
      <w:pPr>
        <w:rPr>
          <w:rFonts w:cs="Arial"/>
          <w:szCs w:val="20"/>
        </w:rPr>
      </w:pPr>
    </w:p>
    <w:sectPr w:rsidR="00836559" w:rsidRPr="00CD7905" w:rsidSect="00881087">
      <w:headerReference w:type="even" r:id="rId9"/>
      <w:headerReference w:type="default" r:id="rId10"/>
      <w:footerReference w:type="even"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C68AC" w14:textId="77777777" w:rsidR="00F16351" w:rsidRDefault="00F16351" w:rsidP="0029461D">
      <w:r>
        <w:separator/>
      </w:r>
    </w:p>
  </w:endnote>
  <w:endnote w:type="continuationSeparator" w:id="0">
    <w:p w14:paraId="40003C85" w14:textId="77777777" w:rsidR="00F16351" w:rsidRDefault="00F16351"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9E26A" w14:textId="77777777" w:rsidR="00C136D8" w:rsidRPr="00174DB0" w:rsidRDefault="00C136D8" w:rsidP="0029461D">
    <w:pPr>
      <w:pStyle w:val="Footer"/>
      <w:jc w:val="center"/>
      <w:rPr>
        <w:rFonts w:cs="Arial"/>
        <w:szCs w:val="16"/>
      </w:rPr>
    </w:pPr>
  </w:p>
  <w:p w14:paraId="5CBB8D4A" w14:textId="15097A98" w:rsidR="00D353CE" w:rsidRPr="00D353CE" w:rsidRDefault="00D353CE" w:rsidP="00D353C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05F97F3C" w14:textId="7A6E444B"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Commitment Schedule BI - 08-01-2016</w:t>
    </w:r>
  </w:p>
  <w:p w14:paraId="4F92D52C" w14:textId="1B3F8878"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8A3952">
      <w:rPr>
        <w:rFonts w:cs="Arial"/>
        <w:szCs w:val="16"/>
      </w:rPr>
      <w:t>738</w:t>
    </w:r>
    <w:r w:rsidR="00D12452">
      <w:rPr>
        <w:rFonts w:cs="Arial"/>
        <w:szCs w:val="16"/>
      </w:rPr>
      <w:t>45</w:t>
    </w:r>
    <w:r w:rsidR="008A3952">
      <w:rPr>
        <w:rFonts w:cs="Arial"/>
        <w:szCs w:val="16"/>
      </w:rPr>
      <w:t>-B</w:t>
    </w:r>
    <w:r w:rsidR="006C40D5">
      <w:rPr>
        <w:rFonts w:cs="Arial"/>
        <w:szCs w:val="16"/>
      </w:rPr>
      <w:t>I</w:t>
    </w:r>
    <w:r w:rsidR="00D12452">
      <w:rPr>
        <w:rFonts w:cs="Arial"/>
        <w:szCs w:val="16"/>
      </w:rPr>
      <w:t xml:space="preserve"> with </w:t>
    </w:r>
    <w:r w:rsidR="00D12452" w:rsidRPr="00D12452">
      <w:rPr>
        <w:rFonts w:cs="Arial"/>
        <w:color w:val="FF0000"/>
        <w:szCs w:val="16"/>
      </w:rPr>
      <w:t>WFG SC Requirements</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D12452">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D12452">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6EA55" w14:textId="77777777" w:rsidR="00F16351" w:rsidRDefault="00F16351" w:rsidP="0029461D">
      <w:r>
        <w:separator/>
      </w:r>
    </w:p>
  </w:footnote>
  <w:footnote w:type="continuationSeparator" w:id="0">
    <w:p w14:paraId="2B94FCF6" w14:textId="77777777" w:rsidR="00F16351" w:rsidRDefault="00F16351"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4E7EB" w14:textId="34606E15" w:rsidR="00E317D7" w:rsidRPr="00E317D7" w:rsidRDefault="00E317D7" w:rsidP="00E317D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D59AC"/>
    <w:multiLevelType w:val="multilevel"/>
    <w:tmpl w:val="8068B5BA"/>
    <w:numStyleLink w:val="Checkbox"/>
  </w:abstractNum>
  <w:abstractNum w:abstractNumId="9">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1D"/>
    <w:rsid w:val="0001450A"/>
    <w:rsid w:val="000421E3"/>
    <w:rsid w:val="0007644B"/>
    <w:rsid w:val="0008653E"/>
    <w:rsid w:val="000D11DC"/>
    <w:rsid w:val="000D278E"/>
    <w:rsid w:val="00116674"/>
    <w:rsid w:val="0012438B"/>
    <w:rsid w:val="00174DB0"/>
    <w:rsid w:val="001B30CF"/>
    <w:rsid w:val="001D22A3"/>
    <w:rsid w:val="001F0CDC"/>
    <w:rsid w:val="001F4852"/>
    <w:rsid w:val="00221DBC"/>
    <w:rsid w:val="002619DE"/>
    <w:rsid w:val="0029461D"/>
    <w:rsid w:val="002C63FB"/>
    <w:rsid w:val="0036299E"/>
    <w:rsid w:val="00367B5C"/>
    <w:rsid w:val="003D2BF1"/>
    <w:rsid w:val="004911B9"/>
    <w:rsid w:val="004D78A0"/>
    <w:rsid w:val="005244FB"/>
    <w:rsid w:val="005D1B58"/>
    <w:rsid w:val="006227EC"/>
    <w:rsid w:val="00644924"/>
    <w:rsid w:val="006724B3"/>
    <w:rsid w:val="00682A27"/>
    <w:rsid w:val="00692326"/>
    <w:rsid w:val="006C40D5"/>
    <w:rsid w:val="006E34F2"/>
    <w:rsid w:val="007304DC"/>
    <w:rsid w:val="00754747"/>
    <w:rsid w:val="00757BAB"/>
    <w:rsid w:val="00765D5F"/>
    <w:rsid w:val="007C05A3"/>
    <w:rsid w:val="00836559"/>
    <w:rsid w:val="00881087"/>
    <w:rsid w:val="008A35FE"/>
    <w:rsid w:val="008A3952"/>
    <w:rsid w:val="008B24CA"/>
    <w:rsid w:val="008E6103"/>
    <w:rsid w:val="008F311D"/>
    <w:rsid w:val="00904FA2"/>
    <w:rsid w:val="009561FF"/>
    <w:rsid w:val="009F2D59"/>
    <w:rsid w:val="00A36BC9"/>
    <w:rsid w:val="00A37492"/>
    <w:rsid w:val="00A822F2"/>
    <w:rsid w:val="00AD7C13"/>
    <w:rsid w:val="00B23371"/>
    <w:rsid w:val="00B83AAF"/>
    <w:rsid w:val="00B87C9B"/>
    <w:rsid w:val="00C136D8"/>
    <w:rsid w:val="00C87120"/>
    <w:rsid w:val="00CD7905"/>
    <w:rsid w:val="00CF1ADC"/>
    <w:rsid w:val="00D12452"/>
    <w:rsid w:val="00D2484C"/>
    <w:rsid w:val="00D353CE"/>
    <w:rsid w:val="00D42DA5"/>
    <w:rsid w:val="00D939F7"/>
    <w:rsid w:val="00DF103B"/>
    <w:rsid w:val="00E21D22"/>
    <w:rsid w:val="00E22EC5"/>
    <w:rsid w:val="00E317D7"/>
    <w:rsid w:val="00E34F75"/>
    <w:rsid w:val="00E47731"/>
    <w:rsid w:val="00EA5843"/>
    <w:rsid w:val="00F16351"/>
    <w:rsid w:val="00F81EDF"/>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B469E-5D8A-4249-B599-AA2F4DFC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2</cp:revision>
  <cp:lastPrinted>2015-12-04T23:00:00Z</cp:lastPrinted>
  <dcterms:created xsi:type="dcterms:W3CDTF">2017-11-16T21:21:00Z</dcterms:created>
  <dcterms:modified xsi:type="dcterms:W3CDTF">2017-11-16T21:21:00Z</dcterms:modified>
</cp:coreProperties>
</file>